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B" w:rsidRDefault="00461D4B" w:rsidP="004E29DF">
      <w:pPr>
        <w:autoSpaceDE w:val="0"/>
        <w:autoSpaceDN w:val="0"/>
        <w:adjustRightInd w:val="0"/>
        <w:jc w:val="center"/>
        <w:rPr>
          <w:rFonts w:cstheme="minorHAnsi"/>
          <w:b/>
          <w:sz w:val="32"/>
          <w:u w:val="single"/>
        </w:rPr>
      </w:pPr>
    </w:p>
    <w:p w:rsidR="001B3475" w:rsidRDefault="00DD525F" w:rsidP="00DD525F">
      <w:pPr>
        <w:jc w:val="center"/>
        <w:rPr>
          <w:b/>
          <w:sz w:val="24"/>
        </w:rPr>
      </w:pPr>
      <w:r w:rsidRPr="00DD525F">
        <w:rPr>
          <w:rFonts w:cstheme="minorHAnsi"/>
          <w:b/>
          <w:sz w:val="32"/>
          <w:u w:val="single"/>
        </w:rPr>
        <w:t>Podpora pro diagnostiku dětí v MŠ</w:t>
      </w:r>
    </w:p>
    <w:p w:rsidR="00BA0659" w:rsidRPr="00FA5F0F" w:rsidRDefault="00BA0659" w:rsidP="00BA0659">
      <w:pPr>
        <w:rPr>
          <w:sz w:val="24"/>
        </w:rPr>
      </w:pPr>
      <w:r w:rsidRPr="00FA5F0F">
        <w:rPr>
          <w:b/>
          <w:sz w:val="24"/>
        </w:rPr>
        <w:t>Místo konání:</w:t>
      </w:r>
      <w:r w:rsidRPr="00FA5F0F">
        <w:rPr>
          <w:sz w:val="24"/>
        </w:rPr>
        <w:t xml:space="preserve"> bude upřesněno (Klatovy, Nýrsko)</w:t>
      </w:r>
    </w:p>
    <w:p w:rsidR="00BA0659" w:rsidRPr="00FA5F0F" w:rsidRDefault="00BA0659" w:rsidP="00BA0659">
      <w:pPr>
        <w:rPr>
          <w:sz w:val="24"/>
        </w:rPr>
      </w:pPr>
      <w:r w:rsidRPr="00FA5F0F">
        <w:rPr>
          <w:b/>
          <w:sz w:val="24"/>
        </w:rPr>
        <w:t>Datum konání:</w:t>
      </w:r>
      <w:r w:rsidRPr="00FA5F0F">
        <w:rPr>
          <w:sz w:val="24"/>
        </w:rPr>
        <w:t xml:space="preserve"> školní rok 2019/20, konkrétní termíny jednotlivých setkání budou upřesněny</w:t>
      </w:r>
    </w:p>
    <w:p w:rsidR="00BA0659" w:rsidRPr="00FA5F0F" w:rsidRDefault="00BA0659" w:rsidP="00BA0659">
      <w:pPr>
        <w:rPr>
          <w:sz w:val="24"/>
        </w:rPr>
      </w:pPr>
      <w:r w:rsidRPr="00FA5F0F">
        <w:rPr>
          <w:b/>
          <w:sz w:val="24"/>
        </w:rPr>
        <w:t>Určeno pro</w:t>
      </w:r>
      <w:r w:rsidRPr="00FA5F0F">
        <w:rPr>
          <w:sz w:val="24"/>
        </w:rPr>
        <w:t xml:space="preserve">: pedagogické pracovníky MŠ </w:t>
      </w:r>
    </w:p>
    <w:p w:rsidR="00BA0659" w:rsidRPr="00FA5F0F" w:rsidRDefault="00BA0659" w:rsidP="00BA0659">
      <w:pPr>
        <w:rPr>
          <w:b/>
          <w:sz w:val="24"/>
        </w:rPr>
      </w:pPr>
      <w:r w:rsidRPr="00FA5F0F">
        <w:rPr>
          <w:b/>
          <w:sz w:val="24"/>
        </w:rPr>
        <w:t>Kapacita: 20 MŠ</w:t>
      </w:r>
    </w:p>
    <w:p w:rsidR="00BA0659" w:rsidRPr="00FA5F0F" w:rsidRDefault="00BA0659" w:rsidP="00BA0659">
      <w:pPr>
        <w:rPr>
          <w:b/>
          <w:sz w:val="24"/>
        </w:rPr>
      </w:pPr>
      <w:r w:rsidRPr="00FA5F0F">
        <w:rPr>
          <w:b/>
          <w:sz w:val="24"/>
        </w:rPr>
        <w:t xml:space="preserve">Program: </w:t>
      </w:r>
    </w:p>
    <w:p w:rsidR="00F7183F" w:rsidRPr="00686D48" w:rsidRDefault="00F7183F" w:rsidP="004E29DF">
      <w:pPr>
        <w:pStyle w:val="Odstavecseseznamem"/>
        <w:numPr>
          <w:ilvl w:val="0"/>
          <w:numId w:val="10"/>
        </w:numPr>
        <w:ind w:left="426"/>
        <w:rPr>
          <w:rFonts w:eastAsia="Times New Roman" w:cstheme="minorHAnsi"/>
          <w:i/>
          <w:sz w:val="24"/>
          <w:szCs w:val="24"/>
          <w:lang w:eastAsia="cs-CZ"/>
        </w:rPr>
      </w:pPr>
      <w:r w:rsidRPr="004E29DF">
        <w:rPr>
          <w:rFonts w:eastAsia="Times New Roman" w:cstheme="minorHAnsi"/>
          <w:b/>
          <w:sz w:val="24"/>
          <w:szCs w:val="24"/>
          <w:u w:val="single"/>
          <w:lang w:eastAsia="cs-CZ"/>
        </w:rPr>
        <w:t>S</w:t>
      </w:r>
      <w:r w:rsidR="00D6539F" w:rsidRPr="004E29DF">
        <w:rPr>
          <w:rFonts w:eastAsia="Times New Roman" w:cstheme="minorHAnsi"/>
          <w:b/>
          <w:sz w:val="24"/>
          <w:szCs w:val="24"/>
          <w:u w:val="single"/>
          <w:lang w:eastAsia="cs-CZ"/>
        </w:rPr>
        <w:t>eminář zaměřený na diagnostiku dětí</w:t>
      </w:r>
      <w:r w:rsidRPr="00686D4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0058">
        <w:rPr>
          <w:rFonts w:eastAsia="Times New Roman" w:cstheme="minorHAnsi"/>
          <w:sz w:val="24"/>
          <w:szCs w:val="24"/>
          <w:lang w:eastAsia="cs-CZ"/>
        </w:rPr>
        <w:t xml:space="preserve">v mateřské škole </w:t>
      </w:r>
      <w:r w:rsidRPr="00686D48">
        <w:rPr>
          <w:rFonts w:eastAsia="Times New Roman" w:cstheme="minorHAnsi"/>
          <w:sz w:val="24"/>
          <w:szCs w:val="24"/>
          <w:lang w:eastAsia="cs-CZ"/>
        </w:rPr>
        <w:t>(v jednání je lektor</w:t>
      </w:r>
      <w:r w:rsidR="00686D48">
        <w:rPr>
          <w:rFonts w:eastAsia="Times New Roman" w:cstheme="minorHAnsi"/>
          <w:sz w:val="24"/>
          <w:szCs w:val="24"/>
          <w:lang w:eastAsia="cs-CZ"/>
        </w:rPr>
        <w:t>ka</w:t>
      </w:r>
      <w:r w:rsidRPr="00686D4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C6141" w:rsidRPr="00686D48">
        <w:rPr>
          <w:rFonts w:eastAsia="Times New Roman" w:cstheme="minorHAnsi"/>
          <w:sz w:val="24"/>
          <w:szCs w:val="24"/>
          <w:lang w:eastAsia="cs-CZ"/>
        </w:rPr>
        <w:t xml:space="preserve">paní </w:t>
      </w:r>
      <w:r w:rsidRPr="00686D48">
        <w:rPr>
          <w:rFonts w:eastAsia="Times New Roman" w:cstheme="minorHAnsi"/>
          <w:sz w:val="24"/>
          <w:szCs w:val="24"/>
          <w:lang w:eastAsia="cs-CZ"/>
        </w:rPr>
        <w:t xml:space="preserve">Mgr. </w:t>
      </w:r>
      <w:r w:rsidR="007C6141" w:rsidRPr="00686D48">
        <w:rPr>
          <w:rFonts w:eastAsia="Times New Roman" w:cstheme="minorHAnsi"/>
          <w:sz w:val="24"/>
          <w:szCs w:val="24"/>
          <w:lang w:eastAsia="cs-CZ"/>
        </w:rPr>
        <w:t>J</w:t>
      </w:r>
      <w:r w:rsidRPr="00686D48">
        <w:rPr>
          <w:rFonts w:eastAsia="Times New Roman" w:cstheme="minorHAnsi"/>
          <w:sz w:val="24"/>
          <w:szCs w:val="24"/>
          <w:lang w:eastAsia="cs-CZ"/>
        </w:rPr>
        <w:t>iřina</w:t>
      </w:r>
      <w:r w:rsidR="007C6141" w:rsidRPr="00686D48">
        <w:rPr>
          <w:rFonts w:eastAsia="Times New Roman" w:cstheme="minorHAnsi"/>
          <w:sz w:val="24"/>
          <w:szCs w:val="24"/>
          <w:lang w:eastAsia="cs-CZ"/>
        </w:rPr>
        <w:t xml:space="preserve"> Bednářová z PPP Brno</w:t>
      </w:r>
      <w:r w:rsidR="00D6539F" w:rsidRPr="00686D48">
        <w:rPr>
          <w:rFonts w:eastAsia="Times New Roman" w:cstheme="minorHAnsi"/>
          <w:sz w:val="24"/>
          <w:szCs w:val="24"/>
          <w:lang w:eastAsia="cs-CZ"/>
        </w:rPr>
        <w:t xml:space="preserve">, která se  této problematice </w:t>
      </w:r>
      <w:r w:rsidRPr="00686D48">
        <w:rPr>
          <w:rFonts w:eastAsia="Times New Roman" w:cstheme="minorHAnsi"/>
          <w:sz w:val="24"/>
          <w:szCs w:val="24"/>
          <w:lang w:eastAsia="cs-CZ"/>
        </w:rPr>
        <w:t>dlouhodobě</w:t>
      </w:r>
      <w:r w:rsidR="00D6539F" w:rsidRPr="00686D48">
        <w:rPr>
          <w:rFonts w:eastAsia="Times New Roman" w:cstheme="minorHAnsi"/>
          <w:sz w:val="24"/>
          <w:szCs w:val="24"/>
          <w:lang w:eastAsia="cs-CZ"/>
        </w:rPr>
        <w:t xml:space="preserve"> věnuje</w:t>
      </w:r>
      <w:r w:rsidRPr="00686D48">
        <w:rPr>
          <w:rFonts w:eastAsia="Times New Roman" w:cstheme="minorHAnsi"/>
          <w:sz w:val="24"/>
          <w:szCs w:val="24"/>
          <w:lang w:eastAsia="cs-CZ"/>
        </w:rPr>
        <w:t>)</w:t>
      </w:r>
      <w:r w:rsidR="00D6539F" w:rsidRPr="00686D4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F7183F" w:rsidRPr="00686D48" w:rsidRDefault="00F7183F" w:rsidP="004E29DF">
      <w:pPr>
        <w:ind w:left="426"/>
        <w:rPr>
          <w:rFonts w:eastAsia="Times New Roman" w:cstheme="minorHAnsi"/>
          <w:i/>
          <w:szCs w:val="24"/>
          <w:lang w:eastAsia="cs-CZ"/>
        </w:rPr>
      </w:pPr>
      <w:r w:rsidRPr="00686D48">
        <w:rPr>
          <w:rFonts w:eastAsia="Times New Roman" w:cstheme="minorHAnsi"/>
          <w:i/>
          <w:szCs w:val="24"/>
          <w:lang w:eastAsia="cs-CZ"/>
        </w:rPr>
        <w:t>Seminář</w:t>
      </w:r>
      <w:r w:rsidR="00D13591" w:rsidRPr="00686D48">
        <w:rPr>
          <w:rFonts w:eastAsia="Times New Roman" w:cstheme="minorHAnsi"/>
          <w:i/>
          <w:szCs w:val="24"/>
          <w:lang w:eastAsia="cs-CZ"/>
        </w:rPr>
        <w:t xml:space="preserve"> je určen především pedagogickým pracovníkům MŠ, které </w:t>
      </w:r>
      <w:r w:rsidRPr="00686D48">
        <w:rPr>
          <w:rFonts w:eastAsia="Times New Roman" w:cstheme="minorHAnsi"/>
          <w:i/>
          <w:szCs w:val="24"/>
          <w:lang w:eastAsia="cs-CZ"/>
        </w:rPr>
        <w:t xml:space="preserve"> by měl seznámit s jednotlivými fázemi vývoje předškolního dítěte, s diagnostikou dílčích funkcí (vývoj myšlení, řeči, sociálních schopností a dovedností, hrubé, jemné motoriky, </w:t>
      </w:r>
      <w:proofErr w:type="spellStart"/>
      <w:r w:rsidRPr="00686D48">
        <w:rPr>
          <w:rFonts w:eastAsia="Times New Roman" w:cstheme="minorHAnsi"/>
          <w:i/>
          <w:szCs w:val="24"/>
          <w:lang w:eastAsia="cs-CZ"/>
        </w:rPr>
        <w:t>grafomotoriky</w:t>
      </w:r>
      <w:proofErr w:type="spellEnd"/>
      <w:r w:rsidRPr="00686D48">
        <w:rPr>
          <w:rFonts w:eastAsia="Times New Roman" w:cstheme="minorHAnsi"/>
          <w:i/>
          <w:szCs w:val="24"/>
          <w:lang w:eastAsia="cs-CZ"/>
        </w:rPr>
        <w:t xml:space="preserve">, vývoj kresby, vývoj zrakového, sluchového vnímání, prostorové a </w:t>
      </w:r>
      <w:proofErr w:type="spellStart"/>
      <w:r w:rsidRPr="00686D48">
        <w:rPr>
          <w:rFonts w:eastAsia="Times New Roman" w:cstheme="minorHAnsi"/>
          <w:i/>
          <w:szCs w:val="24"/>
          <w:lang w:eastAsia="cs-CZ"/>
        </w:rPr>
        <w:t>pravo</w:t>
      </w:r>
      <w:proofErr w:type="spellEnd"/>
      <w:r w:rsidRPr="00686D48">
        <w:rPr>
          <w:rFonts w:eastAsia="Times New Roman" w:cstheme="minorHAnsi"/>
          <w:i/>
          <w:szCs w:val="24"/>
          <w:lang w:eastAsia="cs-CZ"/>
        </w:rPr>
        <w:t>-levé orientace, základních matematických představ) jako východiskem pro vytváření individuálního programu rozvoje předškolního dítěte.</w:t>
      </w:r>
    </w:p>
    <w:p w:rsidR="00D4759F" w:rsidRPr="00D4759F" w:rsidRDefault="001F4808" w:rsidP="00C67FB7">
      <w:pPr>
        <w:pStyle w:val="Odstavecseseznamem"/>
        <w:numPr>
          <w:ilvl w:val="0"/>
          <w:numId w:val="10"/>
        </w:numPr>
        <w:ind w:left="426"/>
        <w:rPr>
          <w:i/>
          <w:sz w:val="20"/>
          <w:lang w:eastAsia="cs-CZ"/>
        </w:rPr>
      </w:pPr>
      <w:r w:rsidRPr="00D4759F">
        <w:rPr>
          <w:rFonts w:eastAsia="Times New Roman" w:cstheme="minorHAnsi"/>
          <w:b/>
          <w:sz w:val="24"/>
          <w:szCs w:val="24"/>
          <w:u w:val="single"/>
          <w:lang w:eastAsia="cs-CZ"/>
        </w:rPr>
        <w:t>Vybavení MŠ</w:t>
      </w:r>
      <w:r w:rsidR="00F7183F" w:rsidRPr="00D4759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didaktickou pomůckou Klokanův kufr</w:t>
      </w:r>
      <w:r w:rsidR="00D13591" w:rsidRPr="00D4759F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D13591" w:rsidRPr="00D4759F">
        <w:rPr>
          <w:rFonts w:eastAsia="Times New Roman" w:cstheme="minorHAnsi"/>
          <w:sz w:val="24"/>
          <w:szCs w:val="24"/>
          <w:lang w:eastAsia="cs-CZ"/>
        </w:rPr>
        <w:t>Pomůcka bude zakoupena v rámci projektu MAP a bezplatně zapůjčena</w:t>
      </w:r>
      <w:r w:rsidR="00F7183F" w:rsidRPr="00D4759F">
        <w:rPr>
          <w:rFonts w:eastAsia="Times New Roman" w:cstheme="minorHAnsi"/>
          <w:sz w:val="24"/>
          <w:szCs w:val="24"/>
          <w:lang w:eastAsia="cs-CZ"/>
        </w:rPr>
        <w:t xml:space="preserve"> každ</w:t>
      </w:r>
      <w:r w:rsidR="00D13591" w:rsidRPr="00D4759F">
        <w:rPr>
          <w:rFonts w:eastAsia="Times New Roman" w:cstheme="minorHAnsi"/>
          <w:sz w:val="24"/>
          <w:szCs w:val="24"/>
          <w:lang w:eastAsia="cs-CZ"/>
        </w:rPr>
        <w:t>é</w:t>
      </w:r>
      <w:r w:rsidR="00F7183F" w:rsidRPr="00D475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86D48" w:rsidRPr="00D4759F">
        <w:rPr>
          <w:rFonts w:eastAsia="Times New Roman" w:cstheme="minorHAnsi"/>
          <w:sz w:val="24"/>
          <w:szCs w:val="24"/>
          <w:lang w:eastAsia="cs-CZ"/>
        </w:rPr>
        <w:t xml:space="preserve">zapojené mateřské </w:t>
      </w:r>
      <w:r w:rsidR="00F7183F" w:rsidRPr="00D4759F">
        <w:rPr>
          <w:rFonts w:eastAsia="Times New Roman" w:cstheme="minorHAnsi"/>
          <w:sz w:val="24"/>
          <w:szCs w:val="24"/>
          <w:lang w:eastAsia="cs-CZ"/>
        </w:rPr>
        <w:t>škol</w:t>
      </w:r>
      <w:r w:rsidR="00D13591" w:rsidRPr="00D4759F">
        <w:rPr>
          <w:rFonts w:eastAsia="Times New Roman" w:cstheme="minorHAnsi"/>
          <w:sz w:val="24"/>
          <w:szCs w:val="24"/>
          <w:lang w:eastAsia="cs-CZ"/>
        </w:rPr>
        <w:t>ce</w:t>
      </w:r>
      <w:r w:rsidR="00F7183F" w:rsidRPr="00D4759F">
        <w:rPr>
          <w:rFonts w:eastAsia="Times New Roman" w:cstheme="minorHAnsi"/>
          <w:sz w:val="24"/>
          <w:szCs w:val="24"/>
          <w:lang w:eastAsia="cs-CZ"/>
        </w:rPr>
        <w:t>, která se aktivity zúčastní</w:t>
      </w:r>
      <w:r w:rsidR="00D4759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B056F">
        <w:rPr>
          <w:rFonts w:eastAsia="Times New Roman" w:cstheme="minorHAnsi"/>
          <w:sz w:val="24"/>
          <w:szCs w:val="24"/>
          <w:lang w:eastAsia="cs-CZ"/>
        </w:rPr>
        <w:t>Po ukončení proje</w:t>
      </w:r>
      <w:r w:rsidR="005048F3">
        <w:rPr>
          <w:rFonts w:eastAsia="Times New Roman" w:cstheme="minorHAnsi"/>
          <w:sz w:val="24"/>
          <w:szCs w:val="24"/>
          <w:lang w:eastAsia="cs-CZ"/>
        </w:rPr>
        <w:t>ktu MAP bude převedena do majetku</w:t>
      </w:r>
      <w:bookmarkStart w:id="0" w:name="_GoBack"/>
      <w:bookmarkEnd w:id="0"/>
      <w:r w:rsidR="006B056F">
        <w:rPr>
          <w:rFonts w:eastAsia="Times New Roman" w:cstheme="minorHAnsi"/>
          <w:sz w:val="24"/>
          <w:szCs w:val="24"/>
          <w:lang w:eastAsia="cs-CZ"/>
        </w:rPr>
        <w:t xml:space="preserve"> školky.</w:t>
      </w:r>
    </w:p>
    <w:p w:rsidR="007C6141" w:rsidRPr="00D4759F" w:rsidRDefault="00D13591" w:rsidP="00D4759F">
      <w:pPr>
        <w:pStyle w:val="Odstavecseseznamem"/>
        <w:ind w:left="426"/>
        <w:rPr>
          <w:i/>
          <w:sz w:val="20"/>
          <w:lang w:eastAsia="cs-CZ"/>
        </w:rPr>
      </w:pPr>
      <w:r w:rsidRPr="00D4759F">
        <w:rPr>
          <w:rFonts w:eastAsia="Times New Roman" w:cstheme="minorHAnsi"/>
          <w:i/>
          <w:szCs w:val="24"/>
          <w:lang w:eastAsia="cs-CZ"/>
        </w:rPr>
        <w:t xml:space="preserve">Bližší informace o didaktické pomůcce lze získat na  </w:t>
      </w:r>
      <w:hyperlink r:id="rId8" w:history="1">
        <w:r w:rsidRPr="00D4759F">
          <w:rPr>
            <w:rStyle w:val="Hypertextovodkaz"/>
            <w:rFonts w:eastAsia="Times New Roman" w:cstheme="minorHAnsi"/>
            <w:i/>
            <w:szCs w:val="24"/>
            <w:lang w:eastAsia="cs-CZ"/>
          </w:rPr>
          <w:t>http://www.klokanuvkufr.cz/fotogalerie/</w:t>
        </w:r>
      </w:hyperlink>
    </w:p>
    <w:p w:rsidR="00D13591" w:rsidRPr="00686D48" w:rsidRDefault="00D13591" w:rsidP="004E29DF">
      <w:pPr>
        <w:pStyle w:val="Odstavecseseznamem"/>
        <w:ind w:left="426"/>
        <w:rPr>
          <w:i/>
          <w:lang w:eastAsia="cs-CZ"/>
        </w:rPr>
      </w:pPr>
    </w:p>
    <w:p w:rsidR="00D13591" w:rsidRPr="00686D48" w:rsidRDefault="00D13591" w:rsidP="004E29DF">
      <w:pPr>
        <w:pStyle w:val="Odstavecseseznamem"/>
        <w:numPr>
          <w:ilvl w:val="0"/>
          <w:numId w:val="10"/>
        </w:numPr>
        <w:ind w:left="426"/>
        <w:rPr>
          <w:i/>
          <w:lang w:eastAsia="cs-CZ"/>
        </w:rPr>
      </w:pPr>
      <w:r w:rsidRPr="00D6539F">
        <w:rPr>
          <w:rFonts w:eastAsia="Times New Roman" w:cstheme="minorHAnsi"/>
          <w:sz w:val="24"/>
          <w:szCs w:val="24"/>
          <w:lang w:eastAsia="cs-CZ"/>
        </w:rPr>
        <w:t xml:space="preserve">S časovým odstupem bude zorganizováno </w:t>
      </w:r>
      <w:r w:rsidRPr="004E29DF">
        <w:rPr>
          <w:rFonts w:eastAsia="Times New Roman" w:cstheme="minorHAnsi"/>
          <w:b/>
          <w:sz w:val="24"/>
          <w:szCs w:val="24"/>
          <w:u w:val="single"/>
          <w:lang w:eastAsia="cs-CZ"/>
        </w:rPr>
        <w:t>setkání zúčastněných MŠ</w:t>
      </w:r>
      <w:r w:rsidRPr="00D6539F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 xml:space="preserve">které se zaměří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na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6539F">
        <w:rPr>
          <w:rFonts w:eastAsia="Times New Roman" w:cstheme="minorHAnsi"/>
          <w:sz w:val="24"/>
          <w:szCs w:val="24"/>
          <w:lang w:eastAsia="cs-CZ"/>
        </w:rPr>
        <w:t xml:space="preserve"> výměn</w:t>
      </w:r>
      <w:r>
        <w:rPr>
          <w:rFonts w:eastAsia="Times New Roman" w:cstheme="minorHAnsi"/>
          <w:sz w:val="24"/>
          <w:szCs w:val="24"/>
          <w:lang w:eastAsia="cs-CZ"/>
        </w:rPr>
        <w:t>u</w:t>
      </w:r>
      <w:r w:rsidRPr="00D6539F">
        <w:rPr>
          <w:rFonts w:eastAsia="Times New Roman" w:cstheme="minorHAnsi"/>
          <w:sz w:val="24"/>
          <w:szCs w:val="24"/>
          <w:lang w:eastAsia="cs-CZ"/>
        </w:rPr>
        <w:t xml:space="preserve"> zkušeností s</w:t>
      </w:r>
      <w:r>
        <w:rPr>
          <w:rFonts w:eastAsia="Times New Roman" w:cstheme="minorHAnsi"/>
          <w:sz w:val="24"/>
          <w:szCs w:val="24"/>
          <w:lang w:eastAsia="cs-CZ"/>
        </w:rPr>
        <w:t xml:space="preserve"> diagnostikou dětí v MŠ a </w:t>
      </w:r>
      <w:r w:rsidRPr="00D6539F">
        <w:rPr>
          <w:rFonts w:eastAsia="Times New Roman" w:cstheme="minorHAnsi"/>
          <w:sz w:val="24"/>
          <w:szCs w:val="24"/>
          <w:lang w:eastAsia="cs-CZ"/>
        </w:rPr>
        <w:t>používáním této pomůcky.</w:t>
      </w:r>
    </w:p>
    <w:p w:rsidR="00FA5F0F" w:rsidRDefault="00FA5F0F" w:rsidP="00FA5F0F">
      <w:pPr>
        <w:rPr>
          <w:sz w:val="24"/>
        </w:rPr>
      </w:pPr>
    </w:p>
    <w:p w:rsidR="00FA5F0F" w:rsidRPr="00FA5F0F" w:rsidRDefault="00FA5F0F" w:rsidP="00FA5F0F">
      <w:pPr>
        <w:rPr>
          <w:sz w:val="24"/>
        </w:rPr>
      </w:pPr>
      <w:r w:rsidRPr="00FA5F0F">
        <w:rPr>
          <w:sz w:val="24"/>
        </w:rPr>
        <w:t xml:space="preserve">Program je hrazen v rámci projektu. </w:t>
      </w:r>
    </w:p>
    <w:p w:rsidR="00990A17" w:rsidRDefault="00FA5F0F" w:rsidP="00461D4B">
      <w:pPr>
        <w:spacing w:before="100" w:beforeAutospacing="1" w:after="390" w:line="240" w:lineRule="auto"/>
        <w:textAlignment w:val="baseline"/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Pokud má vaše mateřská škola zájem se do této aktivity zapojit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 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nutné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se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závazně přihlásit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na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mail </w:t>
      </w:r>
      <w:hyperlink r:id="rId9" w:history="1">
        <w:r w:rsidRPr="00F524B2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babkova@ekoregion-uhlava.cz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nebo </w:t>
      </w:r>
      <w:r w:rsidRPr="00E0005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telefon </w:t>
      </w:r>
      <w:r w:rsidRPr="00E0005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602 179 381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to</w:t>
      </w:r>
      <w:r w:rsidR="00D4759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nejpozději do </w:t>
      </w:r>
      <w:proofErr w:type="gramStart"/>
      <w:r w:rsidR="00D4759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10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.9.2019</w:t>
      </w:r>
      <w:proofErr w:type="gramEnd"/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</w:p>
    <w:p w:rsidR="00E00058" w:rsidRDefault="00E00058" w:rsidP="004A1944">
      <w:pPr>
        <w:jc w:val="both"/>
      </w:pPr>
    </w:p>
    <w:p w:rsidR="00E00058" w:rsidRDefault="00E00058" w:rsidP="004A1944">
      <w:pPr>
        <w:jc w:val="both"/>
      </w:pPr>
    </w:p>
    <w:p w:rsidR="00E00058" w:rsidRDefault="00E00058" w:rsidP="004A1944">
      <w:pPr>
        <w:jc w:val="both"/>
      </w:pPr>
    </w:p>
    <w:sectPr w:rsidR="00E00058" w:rsidSect="006B0E5D">
      <w:headerReference w:type="default" r:id="rId10"/>
      <w:footerReference w:type="default" r:id="rId11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2F" w:rsidRDefault="00183D2F" w:rsidP="003D271D">
      <w:pPr>
        <w:spacing w:after="0" w:line="240" w:lineRule="auto"/>
      </w:pPr>
      <w:r>
        <w:separator/>
      </w:r>
    </w:p>
  </w:endnote>
  <w:endnote w:type="continuationSeparator" w:id="0">
    <w:p w:rsidR="00183D2F" w:rsidRDefault="00183D2F" w:rsidP="003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3D271D" w:rsidRDefault="003D271D" w:rsidP="003D271D">
    <w:pPr>
      <w:pStyle w:val="Zpat"/>
      <w:jc w:val="center"/>
      <w:rPr>
        <w:b/>
        <w:sz w:val="18"/>
        <w:szCs w:val="20"/>
      </w:rPr>
    </w:pPr>
    <w:r w:rsidRPr="003D271D">
      <w:rPr>
        <w:rStyle w:val="datalabel"/>
        <w:b/>
        <w:sz w:val="20"/>
      </w:rPr>
      <w:t>Místní akční plán rozvoje vzdělávání II SO ORP Klatovy CZ.02.3.68/0.0/0.0/17_047/0011066</w:t>
    </w:r>
  </w:p>
  <w:p w:rsidR="003D271D" w:rsidRDefault="006B0E5D" w:rsidP="006B0E5D">
    <w:pPr>
      <w:pStyle w:val="Zpat"/>
      <w:jc w:val="center"/>
    </w:pPr>
    <w:r w:rsidRPr="006B0E5D">
      <w:rPr>
        <w:noProof/>
        <w:lang w:eastAsia="cs-CZ"/>
      </w:rPr>
      <w:drawing>
        <wp:inline distT="0" distB="0" distL="0" distR="0">
          <wp:extent cx="3781747" cy="841624"/>
          <wp:effectExtent l="0" t="0" r="0" b="0"/>
          <wp:docPr id="19" name="Obrázek 19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79" cy="85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2F" w:rsidRDefault="00183D2F" w:rsidP="003D271D">
      <w:pPr>
        <w:spacing w:after="0" w:line="240" w:lineRule="auto"/>
      </w:pPr>
      <w:r>
        <w:separator/>
      </w:r>
    </w:p>
  </w:footnote>
  <w:footnote w:type="continuationSeparator" w:id="0">
    <w:p w:rsidR="00183D2F" w:rsidRDefault="00183D2F" w:rsidP="003D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217D3B" w:rsidRDefault="003D271D" w:rsidP="003D271D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B310" wp14:editId="352C3379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1C4FF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BBF6772" wp14:editId="78F06CFB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18" name="Obrázek 18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/>
        <w:sz w:val="28"/>
      </w:rPr>
      <w:t xml:space="preserve">Ekoregion </w:t>
    </w:r>
    <w:proofErr w:type="gramStart"/>
    <w:r w:rsidRPr="00217D3B">
      <w:rPr>
        <w:rFonts w:ascii="Verdana" w:hAnsi="Verdana" w:cstheme="minorHAnsi"/>
        <w:b/>
        <w:sz w:val="28"/>
      </w:rPr>
      <w:t>Úhlava, z.s.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:rsidR="003D271D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:rsidR="003D271D" w:rsidRPr="00D3247A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1E107" wp14:editId="0972AF86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52E39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:rsidR="003D271D" w:rsidRDefault="003D2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C0B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B6E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026B4"/>
    <w:multiLevelType w:val="hybridMultilevel"/>
    <w:tmpl w:val="0CC09E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D4EEC"/>
    <w:multiLevelType w:val="hybridMultilevel"/>
    <w:tmpl w:val="2C1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1F6"/>
    <w:multiLevelType w:val="hybridMultilevel"/>
    <w:tmpl w:val="6F9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A112D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2D98"/>
    <w:multiLevelType w:val="hybridMultilevel"/>
    <w:tmpl w:val="97F41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618C"/>
    <w:multiLevelType w:val="hybridMultilevel"/>
    <w:tmpl w:val="6656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070E"/>
    <w:multiLevelType w:val="hybridMultilevel"/>
    <w:tmpl w:val="B07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EFF"/>
    <w:multiLevelType w:val="hybridMultilevel"/>
    <w:tmpl w:val="E4A40BC0"/>
    <w:lvl w:ilvl="0" w:tplc="11EC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6531120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71E29"/>
    <w:multiLevelType w:val="hybridMultilevel"/>
    <w:tmpl w:val="77A44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54C0A"/>
    <w:multiLevelType w:val="hybridMultilevel"/>
    <w:tmpl w:val="B30A1142"/>
    <w:lvl w:ilvl="0" w:tplc="57B4F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82432"/>
    <w:rsid w:val="000C5E95"/>
    <w:rsid w:val="00102B11"/>
    <w:rsid w:val="00130479"/>
    <w:rsid w:val="00183D2F"/>
    <w:rsid w:val="001B3475"/>
    <w:rsid w:val="001C3689"/>
    <w:rsid w:val="001F4808"/>
    <w:rsid w:val="002827C9"/>
    <w:rsid w:val="002D66D8"/>
    <w:rsid w:val="00344CED"/>
    <w:rsid w:val="003529B6"/>
    <w:rsid w:val="003658CA"/>
    <w:rsid w:val="003D271D"/>
    <w:rsid w:val="003F3E60"/>
    <w:rsid w:val="00461D4B"/>
    <w:rsid w:val="0048058F"/>
    <w:rsid w:val="004A1944"/>
    <w:rsid w:val="004E29DF"/>
    <w:rsid w:val="005048F3"/>
    <w:rsid w:val="005656B3"/>
    <w:rsid w:val="00581280"/>
    <w:rsid w:val="005904F9"/>
    <w:rsid w:val="005E3EA7"/>
    <w:rsid w:val="006017DB"/>
    <w:rsid w:val="006138B8"/>
    <w:rsid w:val="00686D48"/>
    <w:rsid w:val="006B056F"/>
    <w:rsid w:val="006B0E5D"/>
    <w:rsid w:val="006C2B92"/>
    <w:rsid w:val="006F4E22"/>
    <w:rsid w:val="00776E23"/>
    <w:rsid w:val="007C127F"/>
    <w:rsid w:val="007C6141"/>
    <w:rsid w:val="007F7F92"/>
    <w:rsid w:val="008700DE"/>
    <w:rsid w:val="00895498"/>
    <w:rsid w:val="008E4673"/>
    <w:rsid w:val="008E6E70"/>
    <w:rsid w:val="009249A5"/>
    <w:rsid w:val="009458DD"/>
    <w:rsid w:val="00960A88"/>
    <w:rsid w:val="00990A17"/>
    <w:rsid w:val="00993047"/>
    <w:rsid w:val="009B17AB"/>
    <w:rsid w:val="00A37F43"/>
    <w:rsid w:val="00A6165B"/>
    <w:rsid w:val="00AE24E5"/>
    <w:rsid w:val="00B02B40"/>
    <w:rsid w:val="00B93672"/>
    <w:rsid w:val="00BA0659"/>
    <w:rsid w:val="00C05D2A"/>
    <w:rsid w:val="00C25BD2"/>
    <w:rsid w:val="00D13591"/>
    <w:rsid w:val="00D207F0"/>
    <w:rsid w:val="00D4759F"/>
    <w:rsid w:val="00D6539F"/>
    <w:rsid w:val="00DD525F"/>
    <w:rsid w:val="00DE1CC5"/>
    <w:rsid w:val="00E00058"/>
    <w:rsid w:val="00E01C12"/>
    <w:rsid w:val="00E06A50"/>
    <w:rsid w:val="00E679EF"/>
    <w:rsid w:val="00EB200C"/>
    <w:rsid w:val="00F354A5"/>
    <w:rsid w:val="00F361F6"/>
    <w:rsid w:val="00F7183F"/>
    <w:rsid w:val="00FA5F0F"/>
    <w:rsid w:val="00FC6AA0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F9E8"/>
  <w15:chartTrackingRefBased/>
  <w15:docId w15:val="{CF49B46B-F056-4E75-922C-A5AB74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R-Zapis">
    <w:name w:val="PRR - Zapis"/>
    <w:basedOn w:val="Normln"/>
    <w:rsid w:val="002827C9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7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27C9"/>
  </w:style>
  <w:style w:type="character" w:customStyle="1" w:styleId="datalabel">
    <w:name w:val="datalabel"/>
    <w:basedOn w:val="Standardnpsmoodstavce"/>
    <w:rsid w:val="002827C9"/>
  </w:style>
  <w:style w:type="paragraph" w:styleId="Zhlav">
    <w:name w:val="header"/>
    <w:basedOn w:val="Normln"/>
    <w:link w:val="ZhlavChar"/>
    <w:uiPriority w:val="99"/>
    <w:unhideWhenUsed/>
    <w:rsid w:val="003D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1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8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38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8B8"/>
    <w:rPr>
      <w:b/>
      <w:bCs/>
    </w:rPr>
  </w:style>
  <w:style w:type="paragraph" w:styleId="Odstavecseseznamem">
    <w:name w:val="List Paragraph"/>
    <w:basedOn w:val="Normln"/>
    <w:uiPriority w:val="34"/>
    <w:qFormat/>
    <w:rsid w:val="006138B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90A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kanuvkufr.cz/fotogaler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kova@ekoregion-uhl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FE66-5F4A-4092-8EB2-5E262B54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9</cp:revision>
  <cp:lastPrinted>2019-07-01T09:19:00Z</cp:lastPrinted>
  <dcterms:created xsi:type="dcterms:W3CDTF">2019-08-13T11:59:00Z</dcterms:created>
  <dcterms:modified xsi:type="dcterms:W3CDTF">2019-08-23T09:10:00Z</dcterms:modified>
</cp:coreProperties>
</file>